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5"/>
      </w:tblGrid>
      <w:tr w:rsidR="008A5BBA" w:rsidRPr="008A5BBA" w:rsidTr="016D34D8">
        <w:trPr>
          <w:trHeight w:val="429"/>
        </w:trPr>
        <w:tc>
          <w:tcPr>
            <w:tcW w:w="76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BBA" w:rsidRPr="008A5BBA" w:rsidRDefault="008A5BBA" w:rsidP="004D5EF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16D34D8">
              <w:rPr>
                <w:rFonts w:ascii="Times New Roman,Mangal,SimSun" w:eastAsia="Times New Roman,Mangal,SimSun" w:hAnsi="Times New Roman,Mangal,SimSun" w:cs="Times New Roman,Mangal,SimSu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Mateřská škola Rumburk, </w:t>
            </w:r>
            <w:r w:rsidR="0015017E">
              <w:rPr>
                <w:rFonts w:ascii="Times New Roman,Mangal,SimSun" w:eastAsia="Times New Roman,Mangal,SimSun" w:hAnsi="Times New Roman,Mangal,SimSun" w:cs="Times New Roman,Mangal,SimSun"/>
                <w:b/>
                <w:bCs/>
                <w:kern w:val="3"/>
                <w:sz w:val="24"/>
                <w:szCs w:val="24"/>
                <w:lang w:eastAsia="zh-CN" w:bidi="hi-IN"/>
              </w:rPr>
              <w:t>V Podhájí 277/12, příspěvková organizace</w:t>
            </w:r>
          </w:p>
        </w:tc>
      </w:tr>
      <w:tr w:rsidR="008A5BBA" w:rsidRPr="008A5BBA" w:rsidTr="016D34D8">
        <w:tc>
          <w:tcPr>
            <w:tcW w:w="765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BBA" w:rsidRPr="004D5EF0" w:rsidRDefault="008A5BBA" w:rsidP="009F31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16D34D8">
              <w:rPr>
                <w:rFonts w:ascii="Times New Roman,Mangal,SimSun" w:eastAsia="Times New Roman,Mangal,SimSun" w:hAnsi="Times New Roman,Mangal,SimSun" w:cs="Times New Roman,Mangal,SimSu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Kritéria pro přijímání dětí </w:t>
            </w:r>
            <w:r w:rsidR="00A6489A" w:rsidRPr="016D34D8">
              <w:rPr>
                <w:rFonts w:ascii="Times New Roman,Mangal,SimSun" w:eastAsia="Times New Roman,Mangal,SimSun" w:hAnsi="Times New Roman,Mangal,SimSun" w:cs="Times New Roman,Mangal,SimSun"/>
                <w:b/>
                <w:bCs/>
                <w:kern w:val="3"/>
                <w:sz w:val="24"/>
                <w:szCs w:val="24"/>
                <w:lang w:eastAsia="zh-CN" w:bidi="hi-IN"/>
              </w:rPr>
              <w:t>do MŠ</w:t>
            </w:r>
          </w:p>
        </w:tc>
      </w:tr>
      <w:tr w:rsidR="008A5BBA" w:rsidRPr="008A5BBA" w:rsidTr="016D34D8">
        <w:tc>
          <w:tcPr>
            <w:tcW w:w="765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75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28"/>
              <w:gridCol w:w="3969"/>
            </w:tblGrid>
            <w:tr w:rsidR="008A5BBA" w:rsidRPr="004D5EF0" w:rsidTr="016D34D8">
              <w:tc>
                <w:tcPr>
                  <w:tcW w:w="362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A5BBA" w:rsidRPr="004D5EF0" w:rsidRDefault="00A603CD" w:rsidP="00927E44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 xml:space="preserve">Č. </w:t>
                  </w:r>
                  <w:proofErr w:type="spellStart"/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j</w:t>
                  </w:r>
                  <w:proofErr w:type="spellEnd"/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.</w:t>
                  </w:r>
                  <w:r w:rsidR="008A5BBA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: ŘMŠ/</w:t>
                  </w:r>
                  <w:r w:rsidR="002E395F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KRITÉRIA</w:t>
                  </w:r>
                  <w:r w:rsidR="008A5BBA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/201</w:t>
                  </w:r>
                  <w:r w:rsidR="009B7112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A5BBA" w:rsidRPr="004D5EF0" w:rsidRDefault="004D5EF0" w:rsidP="00927E44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 xml:space="preserve">Účinnost </w:t>
                  </w:r>
                  <w:proofErr w:type="gramStart"/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od</w:t>
                  </w:r>
                  <w:proofErr w:type="gramEnd"/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: 1</w:t>
                  </w:r>
                  <w:r w:rsidR="009B7112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="008A5BBA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 xml:space="preserve">. </w:t>
                  </w:r>
                  <w:r w:rsidR="00927E4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4</w:t>
                  </w:r>
                  <w:r w:rsidR="008A5BBA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. 201</w:t>
                  </w:r>
                  <w:r w:rsidR="009B7112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9 do 2</w:t>
                  </w:r>
                  <w:r w:rsidR="00927E4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. 5</w:t>
                  </w:r>
                  <w:r w:rsidR="00C60D64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.</w:t>
                  </w:r>
                  <w:r w:rsidR="00927E4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 xml:space="preserve"> 201</w:t>
                  </w:r>
                  <w:r w:rsidR="009B7112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9</w:t>
                  </w:r>
                </w:p>
              </w:tc>
            </w:tr>
            <w:tr w:rsidR="008A5BBA" w:rsidRPr="004D5EF0" w:rsidTr="016D34D8">
              <w:tc>
                <w:tcPr>
                  <w:tcW w:w="3628" w:type="dxa"/>
                  <w:tcBorders>
                    <w:left w:val="single" w:sz="2" w:space="0" w:color="000000" w:themeColor="text1"/>
                    <w:bottom w:val="single" w:sz="2" w:space="0" w:color="000000" w:themeColor="text1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A5BBA" w:rsidRPr="004D5EF0" w:rsidRDefault="008A5BBA" w:rsidP="008A5BB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Spisový znak:</w:t>
                  </w:r>
                </w:p>
              </w:tc>
              <w:tc>
                <w:tcPr>
                  <w:tcW w:w="3969" w:type="dxa"/>
                  <w:tcBorders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A5BBA" w:rsidRPr="004D5EF0" w:rsidRDefault="008A5BBA" w:rsidP="005123E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 xml:space="preserve">Skartační znak: </w:t>
                  </w:r>
                  <w:r w:rsidR="005123E6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S</w:t>
                  </w:r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5</w:t>
                  </w:r>
                </w:p>
              </w:tc>
            </w:tr>
          </w:tbl>
          <w:p w:rsidR="008A5BBA" w:rsidRPr="004D5EF0" w:rsidRDefault="008A5BBA" w:rsidP="004C04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16D34D8">
              <w:rPr>
                <w:rFonts w:ascii="Times New Roman,Mangal,SimSun" w:eastAsia="Times New Roman,Mangal,SimSun" w:hAnsi="Times New Roman,Mangal,SimSun" w:cs="Times New Roman,Mangal,SimSun"/>
                <w:kern w:val="3"/>
                <w:sz w:val="24"/>
                <w:szCs w:val="24"/>
                <w:lang w:eastAsia="zh-CN" w:bidi="hi-IN"/>
              </w:rPr>
              <w:t>Změny:</w:t>
            </w:r>
            <w:r w:rsidR="008775A7" w:rsidRPr="016D34D8">
              <w:rPr>
                <w:rFonts w:ascii="Times New Roman,Mangal,SimSun" w:eastAsia="Times New Roman,Mangal,SimSun" w:hAnsi="Times New Roman,Mangal,SimSun" w:cs="Times New Roman,Mangal,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8A5BBA" w:rsidRPr="004D5EF0" w:rsidRDefault="008A5BBA" w:rsidP="008A5BBA">
      <w:pPr>
        <w:autoSpaceDN w:val="0"/>
        <w:spacing w:after="120" w:line="360" w:lineRule="auto"/>
        <w:ind w:firstLine="397"/>
        <w:jc w:val="both"/>
        <w:textAlignment w:val="baseline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8A5BBA" w:rsidRPr="00EE3BAD" w:rsidRDefault="008A5BBA" w:rsidP="00CE315B">
      <w:pPr>
        <w:autoSpaceDN w:val="0"/>
        <w:spacing w:after="0" w:line="240" w:lineRule="auto"/>
        <w:ind w:firstLine="397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Ředitelka Mateřské š</w:t>
      </w:r>
      <w:r w:rsidR="0015017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koly Rumburk, V Podhájí 277/12, 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příspěvková organizace (dále jen mateřská škola) stanoví následující kritéria, podle kterých bude postupovat při rozhodování o přijetí dítěte k předškolnímu vzdělávání v mateřské škole v případech, kdy počet žádostí podaných zákonnými zástupci dětí o přijetí překročí </w:t>
      </w:r>
      <w:r w:rsidR="00195F15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počet volných míst v mateřské škole.</w:t>
      </w:r>
    </w:p>
    <w:p w:rsidR="00A934B3" w:rsidRPr="00EE3BAD" w:rsidRDefault="00A934B3" w:rsidP="00CE315B">
      <w:pPr>
        <w:autoSpaceDN w:val="0"/>
        <w:spacing w:after="0" w:line="240" w:lineRule="auto"/>
        <w:ind w:firstLine="397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:rsidR="00A934B3" w:rsidRPr="00EE3BAD" w:rsidRDefault="00A934B3" w:rsidP="00A934B3">
      <w:pPr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KRITÉRIA</w:t>
      </w:r>
    </w:p>
    <w:p w:rsidR="00CE315B" w:rsidRPr="00EE3BAD" w:rsidRDefault="00CE315B" w:rsidP="00CE315B">
      <w:pPr>
        <w:pStyle w:val="Odstavecseseznamem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Ředitelka mateřské školy je oprávněna přijmout pouze děti, které se podrobily stanovenému pravidelnému očkování, mají doklad, že jsou proti nákaze imunní nebo se nemůžou očkování podrobit pro trvalou kontraindikaci. S výjimkou těch, kteří mají vzdělávání povinné. (§ 50 zákona č. 258/2000 Sb., o ochraně veřejného zdraví a o změně některých souvisejících zákonů, v platném znění).</w:t>
      </w:r>
    </w:p>
    <w:p w:rsidR="00CE315B" w:rsidRPr="00EE3BAD" w:rsidRDefault="00CE315B" w:rsidP="00CE315B">
      <w:pPr>
        <w:autoSpaceDN w:val="0"/>
        <w:spacing w:after="0" w:line="360" w:lineRule="auto"/>
        <w:ind w:left="360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:rsidR="00A934B3" w:rsidRPr="00EE3BAD" w:rsidRDefault="00A934B3" w:rsidP="00CE315B">
      <w:pPr>
        <w:pStyle w:val="Odstavecseseznamem"/>
        <w:numPr>
          <w:ilvl w:val="0"/>
          <w:numId w:val="3"/>
        </w:numPr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Přednostně budou přijímány děti, které dosáhnou do zahájení školního roku nejméně 5 roku věku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(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jej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ichž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vzdělávání v</w:t>
      </w:r>
      <w:r w:rsidR="009B7112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mateřské škole je od 1. 9. 2019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povinné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)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,</w:t>
      </w: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 s trvalým pobytem ve spádovém školském obvodu výše uvedené mateřské školy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, 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stanoveném Obecně závaznou vyhláškou města Rumburk č. 2/2016. 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(Zákon č. 561/2004 Sb.</w:t>
      </w:r>
      <w:r w:rsidR="00CE315B" w:rsidRPr="00EE3BAD">
        <w:t xml:space="preserve"> 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o předškolním, základním, středním, vyšším odborném a jiném vzdělávání (školský zákon), § 34 odst. 1).</w:t>
      </w:r>
    </w:p>
    <w:p w:rsidR="00CE315B" w:rsidRPr="00EE3BAD" w:rsidRDefault="00CE315B" w:rsidP="00CE315B">
      <w:pPr>
        <w:pStyle w:val="Odstavecseseznamem"/>
        <w:autoSpaceDN w:val="0"/>
        <w:spacing w:after="0" w:line="240" w:lineRule="auto"/>
        <w:ind w:left="714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:rsidR="00A934B3" w:rsidRPr="00EE3BAD" w:rsidRDefault="00A934B3" w:rsidP="00CE315B">
      <w:pPr>
        <w:pStyle w:val="Odstavecseseznamem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Budou přijímány děti, které dosáhnou do zahájení školního roku čtyř let s trvalým pobytem ve spádovém školském obvodu výše uvedené mateřské školy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, stanoveném 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Obecně závaznou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vyhlášk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ou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města Rumburk č. 2/2016, a to podle věku dítěte v pořadí od nejstaršího po nejmladší </w:t>
      </w: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a to až do počtu volné kapacity školy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, starší dítě má přednost.</w:t>
      </w:r>
    </w:p>
    <w:p w:rsidR="00A934B3" w:rsidRPr="00EE3BAD" w:rsidRDefault="00CE315B" w:rsidP="00CE315B">
      <w:pPr>
        <w:pStyle w:val="Odstavecseseznamem"/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(školský zákon § 34 odst. 3)</w:t>
      </w:r>
    </w:p>
    <w:p w:rsidR="00CE315B" w:rsidRPr="00EE3BAD" w:rsidRDefault="00CE315B" w:rsidP="00CE315B">
      <w:pPr>
        <w:pStyle w:val="Odstavecseseznamem"/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:rsidR="005355D7" w:rsidRPr="00EE3BAD" w:rsidRDefault="00A934B3" w:rsidP="00CE315B">
      <w:pPr>
        <w:pStyle w:val="Odstavecseseznamem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Budou přijímány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5355D7"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děti, které dosáhnou do zahájení školního roku tří let s trvalým pobytem ve spádovém školském obvodu výše uvedené mateřské školy, </w:t>
      </w:r>
      <w:r w:rsidR="005355D7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stanoveném Obecně závaznou vyhláškou města Rumburk č. 2/2016, a to podle věku dítěte v pořadí od nejstaršího po nejmladší </w:t>
      </w:r>
      <w:r w:rsidR="005355D7"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a to až do počtu volné kapacity školy, </w:t>
      </w:r>
      <w:r w:rsidR="005355D7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starší dítě má přednost.</w:t>
      </w:r>
    </w:p>
    <w:p w:rsidR="005355D7" w:rsidRPr="00EE3BAD" w:rsidRDefault="005355D7" w:rsidP="005355D7">
      <w:pPr>
        <w:pStyle w:val="Odstavecseseznamem"/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:rsidR="00A603CD" w:rsidRPr="00EE3BAD" w:rsidRDefault="005355D7" w:rsidP="005355D7">
      <w:pPr>
        <w:pStyle w:val="Odstavecseseznamem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Ostatní děti z nespádové oblasti </w:t>
      </w:r>
      <w:r w:rsidR="00A934B3"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podle věku</w:t>
      </w:r>
      <w:r w:rsidR="00A934B3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A934B3"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v pořadí od nejstaršího po nejmladší </w:t>
      </w:r>
      <w:r w:rsidR="00A934B3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a to až do počtu volné kapacity mateřské školy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, starší dítě má přednost.</w:t>
      </w:r>
    </w:p>
    <w:p w:rsidR="00CE315B" w:rsidRPr="00EE3BAD" w:rsidRDefault="00CE315B" w:rsidP="00CE315B">
      <w:pPr>
        <w:pStyle w:val="Odstavecseseznamem"/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:rsidR="00A603CD" w:rsidRPr="00EE3BAD" w:rsidRDefault="00927E44" w:rsidP="00CE315B">
      <w:pPr>
        <w:pStyle w:val="Odstavecseseznamem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" w:eastAsia="SimSun" w:hAnsi="Times New Roman" w:cs="Mangal"/>
          <w:kern w:val="3"/>
          <w:lang w:eastAsia="zh-CN" w:bidi="hi-IN"/>
        </w:rPr>
        <w:t>V případě shody (např. dvě děti narozené ve stejný den) rozhodne los za přítom</w:t>
      </w:r>
      <w:r w:rsidR="00A603CD" w:rsidRPr="00EE3BAD">
        <w:rPr>
          <w:rFonts w:ascii="Times New Roman" w:eastAsia="SimSun" w:hAnsi="Times New Roman" w:cs="Mangal"/>
          <w:kern w:val="3"/>
          <w:lang w:eastAsia="zh-CN" w:bidi="hi-IN"/>
        </w:rPr>
        <w:t>nosti zákonných zástupců dítěte</w:t>
      </w:r>
      <w:r w:rsidR="00CE315B" w:rsidRPr="00EE3BAD">
        <w:rPr>
          <w:rFonts w:ascii="Times New Roman" w:eastAsia="SimSun" w:hAnsi="Times New Roman" w:cs="Mangal"/>
          <w:kern w:val="3"/>
          <w:lang w:eastAsia="zh-CN" w:bidi="hi-IN"/>
        </w:rPr>
        <w:t>.</w:t>
      </w:r>
    </w:p>
    <w:p w:rsidR="005355D7" w:rsidRPr="00EE3BAD" w:rsidRDefault="005355D7" w:rsidP="005355D7">
      <w:pPr>
        <w:pStyle w:val="Odstavecseseznamem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:rsidR="005355D7" w:rsidRPr="00EE3BAD" w:rsidRDefault="005355D7" w:rsidP="005355D7">
      <w:pPr>
        <w:autoSpaceDN w:val="0"/>
        <w:spacing w:after="0" w:line="240" w:lineRule="auto"/>
        <w:ind w:left="360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Uchazeči nebudou bodově ohodnoceni, o přijetí bude rozhodovat spádovost a pořadí podle věku viz výše.</w:t>
      </w:r>
    </w:p>
    <w:p w:rsidR="00CE315B" w:rsidRPr="00EE3BAD" w:rsidRDefault="00CE315B" w:rsidP="00CE315B">
      <w:pPr>
        <w:pStyle w:val="Odstavecseseznamem"/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:rsidR="008A5BBA" w:rsidRPr="00EE3BAD" w:rsidRDefault="0015017E" w:rsidP="0015017E">
      <w:pPr>
        <w:autoSpaceDN w:val="0"/>
        <w:spacing w:after="0"/>
        <w:ind w:firstLine="36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Kritéria se vztahují pouze k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 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b/>
          <w:bCs/>
          <w:kern w:val="3"/>
          <w:lang w:eastAsia="zh-CN" w:bidi="hi-IN"/>
        </w:rPr>
        <w:t xml:space="preserve">Zápisu dětí 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k předškolnímu vzdělávání (</w:t>
      </w:r>
      <w:r w:rsidR="016D34D8" w:rsidRPr="00EE3BAD">
        <w:rPr>
          <w:rFonts w:ascii="Times New Roman" w:eastAsia="Times New Roman" w:hAnsi="Times New Roman"/>
        </w:rPr>
        <w:t xml:space="preserve">konaného </w:t>
      </w:r>
      <w:r w:rsidR="009B7112">
        <w:rPr>
          <w:rFonts w:ascii="Times New Roman" w:eastAsia="Times New Roman" w:hAnsi="Times New Roman"/>
        </w:rPr>
        <w:t>2</w:t>
      </w:r>
      <w:r w:rsidR="008702EE" w:rsidRPr="00EE3BAD">
        <w:rPr>
          <w:rFonts w:ascii="Times New Roman" w:eastAsia="Times New Roman" w:hAnsi="Times New Roman"/>
        </w:rPr>
        <w:t xml:space="preserve">. </w:t>
      </w:r>
      <w:r w:rsidR="009B7112">
        <w:rPr>
          <w:rFonts w:ascii="Times New Roman" w:eastAsia="Times New Roman" w:hAnsi="Times New Roman"/>
        </w:rPr>
        <w:t>5. 2019</w:t>
      </w:r>
      <w:r w:rsidR="016D34D8" w:rsidRPr="00EE3BAD">
        <w:rPr>
          <w:rFonts w:ascii="Times New Roman" w:eastAsia="Times New Roman" w:hAnsi="Times New Roman"/>
        </w:rPr>
        <w:t>)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během školního roku jsou děti přijímány podle počtu volných míst v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 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MŠ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.</w:t>
      </w:r>
      <w:r w:rsidR="008702E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Pro školní rok</w:t>
      </w:r>
      <w:r w:rsidR="009B7112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2019/20 </w:t>
      </w:r>
      <w:r w:rsidR="008702E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je volných </w:t>
      </w:r>
      <w:r w:rsidR="009B7112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3</w:t>
      </w:r>
      <w:r w:rsidR="0063744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6</w:t>
      </w:r>
      <w:r w:rsidR="008702E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4839D3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míst.</w:t>
      </w:r>
    </w:p>
    <w:p w:rsidR="003A2910" w:rsidRPr="00EE3BAD" w:rsidRDefault="003A2910" w:rsidP="016D34D8">
      <w:pPr>
        <w:autoSpaceDN w:val="0"/>
        <w:spacing w:after="0"/>
        <w:ind w:firstLine="397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EE0419" w:rsidRPr="00EE3BAD" w:rsidRDefault="00EE0419" w:rsidP="003A2910">
      <w:pPr>
        <w:autoSpaceDN w:val="0"/>
        <w:spacing w:after="0" w:line="240" w:lineRule="auto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:rsidR="00927E44" w:rsidRPr="00EE3BAD" w:rsidRDefault="003A2910" w:rsidP="003A2910">
      <w:pPr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V Rumburku </w:t>
      </w:r>
      <w:r w:rsidR="009B7112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10. 4. 2019</w:t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16D34D8" w:rsidRPr="00EE3BAD">
        <w:rPr>
          <w:rFonts w:ascii="Times New Roman,Mangal,SimSun" w:eastAsia="Times New Roman,Mangal,SimSun" w:hAnsi="Times New Roman,Mangal,SimSun" w:cs="Times New Roman,Mangal,SimSun"/>
          <w:lang w:eastAsia="zh-CN" w:bidi="hi-IN"/>
        </w:rPr>
        <w:t xml:space="preserve">                                                                  </w:t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</w:p>
    <w:p w:rsidR="00927E44" w:rsidRPr="00EE3BAD" w:rsidRDefault="00927E44" w:rsidP="003A2910">
      <w:pPr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8A5BBA" w:rsidRPr="00EE3BAD" w:rsidRDefault="008702EE" w:rsidP="0015017E">
      <w:pPr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Bc. </w:t>
      </w:r>
      <w:r w:rsidR="0015017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Michaela </w:t>
      </w:r>
      <w:proofErr w:type="spellStart"/>
      <w:r w:rsidR="0015017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Tejnorová</w:t>
      </w:r>
      <w:proofErr w:type="spellEnd"/>
    </w:p>
    <w:p w:rsidR="00916151" w:rsidRPr="00EE3BAD" w:rsidRDefault="008D1C9C" w:rsidP="008A5BBA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3A2910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8702E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     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ředitelka mateřské školy</w:t>
      </w:r>
    </w:p>
    <w:sectPr w:rsidR="00916151" w:rsidRPr="00EE3BAD" w:rsidSect="00101FC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Mangal,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32FD"/>
    <w:multiLevelType w:val="hybridMultilevel"/>
    <w:tmpl w:val="4C9A0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3267"/>
    <w:multiLevelType w:val="hybridMultilevel"/>
    <w:tmpl w:val="2B0CD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57859"/>
    <w:multiLevelType w:val="hybridMultilevel"/>
    <w:tmpl w:val="93A0C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BBA"/>
    <w:rsid w:val="00083D58"/>
    <w:rsid w:val="00101FC1"/>
    <w:rsid w:val="00106158"/>
    <w:rsid w:val="0015017E"/>
    <w:rsid w:val="00166195"/>
    <w:rsid w:val="00195F15"/>
    <w:rsid w:val="00207CD5"/>
    <w:rsid w:val="00280006"/>
    <w:rsid w:val="002E395F"/>
    <w:rsid w:val="002F19A0"/>
    <w:rsid w:val="0031303C"/>
    <w:rsid w:val="003A2910"/>
    <w:rsid w:val="003E5153"/>
    <w:rsid w:val="003F45E3"/>
    <w:rsid w:val="00472E80"/>
    <w:rsid w:val="004802DE"/>
    <w:rsid w:val="004839D3"/>
    <w:rsid w:val="004C04B8"/>
    <w:rsid w:val="004D5EF0"/>
    <w:rsid w:val="005123E6"/>
    <w:rsid w:val="005355D7"/>
    <w:rsid w:val="005775AA"/>
    <w:rsid w:val="005D4566"/>
    <w:rsid w:val="0062630C"/>
    <w:rsid w:val="0063744D"/>
    <w:rsid w:val="007272A3"/>
    <w:rsid w:val="007435F6"/>
    <w:rsid w:val="007C30A6"/>
    <w:rsid w:val="00820504"/>
    <w:rsid w:val="008702EE"/>
    <w:rsid w:val="008775A7"/>
    <w:rsid w:val="008A5BBA"/>
    <w:rsid w:val="008D1C9C"/>
    <w:rsid w:val="008D63CB"/>
    <w:rsid w:val="008E2B4C"/>
    <w:rsid w:val="00916151"/>
    <w:rsid w:val="00923342"/>
    <w:rsid w:val="00927E44"/>
    <w:rsid w:val="009B7112"/>
    <w:rsid w:val="009E2CFA"/>
    <w:rsid w:val="009F3144"/>
    <w:rsid w:val="00A5014F"/>
    <w:rsid w:val="00A603CD"/>
    <w:rsid w:val="00A6489A"/>
    <w:rsid w:val="00A73DEA"/>
    <w:rsid w:val="00A934B3"/>
    <w:rsid w:val="00B12BAF"/>
    <w:rsid w:val="00B530BD"/>
    <w:rsid w:val="00BA1E5C"/>
    <w:rsid w:val="00BF2809"/>
    <w:rsid w:val="00C23652"/>
    <w:rsid w:val="00C44101"/>
    <w:rsid w:val="00C60D64"/>
    <w:rsid w:val="00C858B4"/>
    <w:rsid w:val="00CE315B"/>
    <w:rsid w:val="00CF08CC"/>
    <w:rsid w:val="00D36DFB"/>
    <w:rsid w:val="00D56271"/>
    <w:rsid w:val="00D815BF"/>
    <w:rsid w:val="00D869C7"/>
    <w:rsid w:val="00DC6013"/>
    <w:rsid w:val="00E32A65"/>
    <w:rsid w:val="00EE0419"/>
    <w:rsid w:val="00EE3BAD"/>
    <w:rsid w:val="00EE703E"/>
    <w:rsid w:val="00F0685A"/>
    <w:rsid w:val="00F901BA"/>
    <w:rsid w:val="016D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8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3D58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92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5861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uzivatel</cp:lastModifiedBy>
  <cp:revision>11</cp:revision>
  <cp:lastPrinted>2017-05-02T06:21:00Z</cp:lastPrinted>
  <dcterms:created xsi:type="dcterms:W3CDTF">2017-04-27T12:18:00Z</dcterms:created>
  <dcterms:modified xsi:type="dcterms:W3CDTF">2019-04-10T11:01:00Z</dcterms:modified>
</cp:coreProperties>
</file>